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3693B" w14:textId="77777777" w:rsidR="005A6B3C" w:rsidRPr="000E6E3E" w:rsidRDefault="005A6B3C" w:rsidP="005A6B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0E6E3E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36"/>
          <w:szCs w:val="36"/>
          <w:u w:val="single"/>
        </w:rPr>
        <w:t>Паспорт организации.</w:t>
      </w:r>
    </w:p>
    <w:p w14:paraId="0A915572" w14:textId="77777777" w:rsidR="00E143EC" w:rsidRPr="00036B6B" w:rsidRDefault="00E143EC" w:rsidP="00E143EC">
      <w:pPr>
        <w:spacing w:before="21" w:after="2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87AAB8" w14:textId="7F33E0DB" w:rsidR="00E143EC" w:rsidRPr="00036B6B" w:rsidRDefault="00E143EC" w:rsidP="00036B6B">
      <w:pPr>
        <w:pStyle w:val="a3"/>
        <w:numPr>
          <w:ilvl w:val="0"/>
          <w:numId w:val="1"/>
        </w:numPr>
        <w:spacing w:before="21" w:after="2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36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Полное наименование:</w:t>
      </w:r>
    </w:p>
    <w:p w14:paraId="63AD0013" w14:textId="77777777" w:rsidR="00E143EC" w:rsidRPr="00036B6B" w:rsidRDefault="00E143EC" w:rsidP="00E143EC">
      <w:pPr>
        <w:spacing w:before="21" w:after="2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учреждение «Комплексный центр социального обслуживания населения» Колышлейского района Пензенской области</w:t>
      </w:r>
    </w:p>
    <w:p w14:paraId="7EE8D1AF" w14:textId="4FF368FD" w:rsidR="00E143EC" w:rsidRPr="00036B6B" w:rsidRDefault="00E143EC" w:rsidP="00E143EC">
      <w:pPr>
        <w:spacing w:before="21" w:after="2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2.  </w:t>
      </w:r>
      <w:bookmarkStart w:id="0" w:name="_GoBack"/>
      <w:bookmarkEnd w:id="0"/>
      <w:r w:rsidRPr="00036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Краткое наименование</w:t>
      </w: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: МБУ «КЦСОН» Колышлейского района</w:t>
      </w:r>
    </w:p>
    <w:p w14:paraId="44C11F49" w14:textId="72C865F6" w:rsidR="00E143EC" w:rsidRPr="00036B6B" w:rsidRDefault="00E143EC" w:rsidP="00E143EC">
      <w:pPr>
        <w:spacing w:before="21" w:after="2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3.  </w:t>
      </w:r>
      <w:r w:rsidRPr="005A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Полный юридический адрес</w:t>
      </w: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FD9FEF9" w14:textId="4764B0B9" w:rsidR="00E143EC" w:rsidRPr="00036B6B" w:rsidRDefault="00E143EC" w:rsidP="00E143EC">
      <w:pPr>
        <w:spacing w:before="21" w:after="2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442830, Пензенская область, </w:t>
      </w:r>
      <w:proofErr w:type="spellStart"/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proofErr w:type="spellEnd"/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35C67"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Колышлей, </w:t>
      </w:r>
      <w:proofErr w:type="spellStart"/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ул.пл.Ленина</w:t>
      </w:r>
      <w:proofErr w:type="spellEnd"/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, д.2</w:t>
      </w:r>
    </w:p>
    <w:p w14:paraId="29176CED" w14:textId="011C5D56" w:rsidR="00E143EC" w:rsidRPr="00036B6B" w:rsidRDefault="00E143EC" w:rsidP="00E143EC">
      <w:pPr>
        <w:spacing w:before="21" w:after="2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4. </w:t>
      </w:r>
      <w:r w:rsidRPr="005A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Учредителя</w:t>
      </w: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: Управление социальной защиты населения Администрация Колышлейского района Пензенской области</w:t>
      </w:r>
    </w:p>
    <w:p w14:paraId="02BA8B1B" w14:textId="5CA8312A" w:rsidR="00E143EC" w:rsidRPr="00036B6B" w:rsidRDefault="00E143EC" w:rsidP="00E143EC">
      <w:pPr>
        <w:spacing w:before="21" w:after="2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442830, п.Колышлей, ул.</w:t>
      </w:r>
      <w:r w:rsidR="00A35C67"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Терешкина, д.</w:t>
      </w:r>
      <w:r w:rsidR="00A35C67"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18, тел. 8(841-46)2-14-85</w:t>
      </w:r>
    </w:p>
    <w:p w14:paraId="49773777" w14:textId="30F0AB6F" w:rsidR="00E143EC" w:rsidRPr="00036B6B" w:rsidRDefault="00E143EC" w:rsidP="00E143EC">
      <w:pPr>
        <w:spacing w:before="21" w:after="2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5.  </w:t>
      </w:r>
      <w:r w:rsidRPr="005A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вышестоящей ведомственной организации</w:t>
      </w: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D97B3F5" w14:textId="3B730A73" w:rsidR="00E143EC" w:rsidRPr="00036B6B" w:rsidRDefault="00E143EC" w:rsidP="00E143EC">
      <w:pPr>
        <w:spacing w:before="21" w:after="2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 социальной защиты населения Администрации Колышлейского района, 442830,</w:t>
      </w:r>
      <w:r w:rsidR="00A35C67"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п.Колышлей, ул. Терешкина, д.</w:t>
      </w:r>
      <w:r w:rsidR="00A35C67"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18, тел. 8(841-46)2-14-85</w:t>
      </w:r>
    </w:p>
    <w:p w14:paraId="3FDFCC25" w14:textId="54D1951C" w:rsidR="00E143EC" w:rsidRPr="00036B6B" w:rsidRDefault="00E143EC" w:rsidP="00E143EC">
      <w:pPr>
        <w:spacing w:before="21" w:after="2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6.  </w:t>
      </w:r>
      <w:r w:rsidRPr="005A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 государственной регистрации</w:t>
      </w: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7A770F3" w14:textId="4E413C4C" w:rsidR="00E143EC" w:rsidRPr="00036B6B" w:rsidRDefault="00E143EC" w:rsidP="00E143EC">
      <w:pPr>
        <w:spacing w:before="21" w:after="2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межрайонная инспекция Федеральной налоговой службы № 4 </w:t>
      </w:r>
      <w:proofErr w:type="gramStart"/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по  Пензенской</w:t>
      </w:r>
      <w:proofErr w:type="gramEnd"/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</w:t>
      </w:r>
    </w:p>
    <w:p w14:paraId="3DA4D506" w14:textId="0752484A" w:rsidR="00E143EC" w:rsidRPr="00036B6B" w:rsidRDefault="00E143EC" w:rsidP="00E143EC">
      <w:pPr>
        <w:spacing w:before="21" w:after="2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7.  </w:t>
      </w:r>
      <w:r w:rsidRPr="005A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Номер свидетельства о регистрации</w:t>
      </w: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: 58 000184001</w:t>
      </w:r>
    </w:p>
    <w:p w14:paraId="778D0A3D" w14:textId="3BADFC65" w:rsidR="00E143EC" w:rsidRPr="00036B6B" w:rsidRDefault="00E143EC" w:rsidP="00E143EC">
      <w:pPr>
        <w:spacing w:before="21" w:after="2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8.  </w:t>
      </w:r>
      <w:r w:rsidRPr="005A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Дата регистрации</w:t>
      </w: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: 14.02.1994</w:t>
      </w:r>
    </w:p>
    <w:p w14:paraId="78CEB5CD" w14:textId="2E924000" w:rsidR="00E143EC" w:rsidRPr="00036B6B" w:rsidRDefault="00E143EC" w:rsidP="00E143EC">
      <w:pPr>
        <w:spacing w:before="21" w:after="2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9.  </w:t>
      </w:r>
      <w:r w:rsidRPr="005A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Идентификационный номер налогоплательщика</w:t>
      </w: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(ИНН) 5817002766</w:t>
      </w:r>
    </w:p>
    <w:p w14:paraId="2D216C30" w14:textId="77777777" w:rsidR="00E143EC" w:rsidRPr="00036B6B" w:rsidRDefault="00E143EC" w:rsidP="00E143EC">
      <w:pPr>
        <w:spacing w:before="21" w:after="2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10. </w:t>
      </w:r>
      <w:r w:rsidRPr="005A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Территориальный налоговый орган (ТНО)</w:t>
      </w: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5805</w:t>
      </w:r>
    </w:p>
    <w:p w14:paraId="76404ADF" w14:textId="6BA944FF" w:rsidR="00E143EC" w:rsidRPr="00036B6B" w:rsidRDefault="00E143EC" w:rsidP="00E143EC">
      <w:pPr>
        <w:spacing w:before="21" w:after="2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11. </w:t>
      </w:r>
      <w:r w:rsidRPr="005A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Местонахождение ТНО</w:t>
      </w: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: 442895, Пензенская область, г.</w:t>
      </w:r>
      <w:r w:rsidR="00A35C67"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Сердобск, ул.</w:t>
      </w:r>
      <w:r w:rsidR="00A35C67"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Чапаева 114</w:t>
      </w:r>
    </w:p>
    <w:p w14:paraId="1B853A42" w14:textId="77777777" w:rsidR="00E143EC" w:rsidRPr="00036B6B" w:rsidRDefault="00E143EC" w:rsidP="00E143EC">
      <w:pPr>
        <w:spacing w:before="21" w:after="2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12. </w:t>
      </w:r>
      <w:r w:rsidRPr="005A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Код-ОКПО</w:t>
      </w: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27741532</w:t>
      </w:r>
    </w:p>
    <w:p w14:paraId="6118C985" w14:textId="57F1EA05" w:rsidR="00E143EC" w:rsidRPr="00036B6B" w:rsidRDefault="00E143EC" w:rsidP="00E143EC">
      <w:pPr>
        <w:spacing w:before="21" w:after="2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13. </w:t>
      </w:r>
      <w:r w:rsidRPr="005A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Код ОКОНХ</w:t>
      </w:r>
      <w:r w:rsidR="005A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</w:p>
    <w:p w14:paraId="0EF7E177" w14:textId="0E784863" w:rsidR="00E143EC" w:rsidRPr="00036B6B" w:rsidRDefault="00E143EC" w:rsidP="00E143EC">
      <w:pPr>
        <w:spacing w:before="21" w:after="2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14. </w:t>
      </w:r>
      <w:r w:rsidRPr="005A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Полный фактический адрес</w:t>
      </w: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442830, Пензенская область, </w:t>
      </w:r>
      <w:proofErr w:type="spellStart"/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proofErr w:type="spellEnd"/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A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Колышлей, </w:t>
      </w:r>
      <w:proofErr w:type="spellStart"/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ул.пл</w:t>
      </w:r>
      <w:proofErr w:type="spellEnd"/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A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Ленина, д. 2</w:t>
      </w:r>
    </w:p>
    <w:p w14:paraId="56914628" w14:textId="76ABB341" w:rsidR="00E143EC" w:rsidRPr="00036B6B" w:rsidRDefault="00E143EC" w:rsidP="00E143EC">
      <w:pPr>
        <w:spacing w:before="21" w:after="2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15. </w:t>
      </w:r>
      <w:r w:rsidRPr="005A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банка, в котором организация имеет счета</w:t>
      </w:r>
      <w:r w:rsidR="005A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3A16"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ОТДЕЛЕНИЕ ПЕНЗА БАНКА РОССИИ/УФК по Пензенской области г. Пенза</w:t>
      </w:r>
    </w:p>
    <w:p w14:paraId="1E3D41A7" w14:textId="2128C0F8" w:rsidR="00E143EC" w:rsidRPr="00036B6B" w:rsidRDefault="00E143EC" w:rsidP="00E143EC">
      <w:pPr>
        <w:spacing w:before="21" w:after="2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16. </w:t>
      </w:r>
      <w:r w:rsidRPr="005A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Банковский идентификационный код</w:t>
      </w: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(БИК) </w:t>
      </w:r>
      <w:r w:rsidR="00A35C67"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0156550</w:t>
      </w:r>
      <w:r w:rsidR="00BA5C35"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A35C67"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2F0C6455" w14:textId="62C95236" w:rsidR="00E143EC" w:rsidRPr="00036B6B" w:rsidRDefault="00E143EC" w:rsidP="00E143EC">
      <w:pPr>
        <w:spacing w:before="21" w:after="2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17. </w:t>
      </w:r>
      <w:r w:rsidRPr="005A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Номер</w:t>
      </w:r>
      <w:r w:rsidR="007F495A" w:rsidRPr="005A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казначейского счета</w:t>
      </w: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495A"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03234643566330005500</w:t>
      </w:r>
    </w:p>
    <w:p w14:paraId="0971E15B" w14:textId="4F79176A" w:rsidR="00E143EC" w:rsidRPr="00036B6B" w:rsidRDefault="00E143EC" w:rsidP="00E143EC">
      <w:pPr>
        <w:spacing w:before="21" w:after="2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18. </w:t>
      </w:r>
      <w:r w:rsidRPr="005A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Номер корреспондентского счета банка</w:t>
      </w:r>
      <w:r w:rsidR="005A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</w:p>
    <w:p w14:paraId="70DF16AE" w14:textId="77777777" w:rsidR="00E143EC" w:rsidRPr="00036B6B" w:rsidRDefault="00E143EC" w:rsidP="00E143EC">
      <w:pPr>
        <w:spacing w:before="21" w:after="2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19. </w:t>
      </w:r>
      <w:r w:rsidRPr="005A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Должность первого лица организации</w:t>
      </w: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: директор</w:t>
      </w:r>
    </w:p>
    <w:p w14:paraId="3975FB03" w14:textId="77777777" w:rsidR="00E143EC" w:rsidRPr="00036B6B" w:rsidRDefault="00E143EC" w:rsidP="00E143EC">
      <w:pPr>
        <w:spacing w:before="21" w:after="2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20. </w:t>
      </w:r>
      <w:r w:rsidRPr="005A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Ф.И.О. первого лица организации</w:t>
      </w: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: Фёдорова Светлана Ильинична</w:t>
      </w:r>
    </w:p>
    <w:p w14:paraId="7E2B67D8" w14:textId="6D49471B" w:rsidR="00E143EC" w:rsidRPr="00036B6B" w:rsidRDefault="00E143EC" w:rsidP="00E143EC">
      <w:pPr>
        <w:spacing w:before="21" w:after="2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21. </w:t>
      </w:r>
      <w:r w:rsidRPr="005A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Телефон</w:t>
      </w: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: 8(841-46)</w:t>
      </w:r>
      <w:r w:rsidR="007F495A"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2-17-03</w:t>
      </w:r>
    </w:p>
    <w:p w14:paraId="623BCDCA" w14:textId="6063BCA7" w:rsidR="00E143EC" w:rsidRPr="00036B6B" w:rsidRDefault="00E143EC" w:rsidP="00E143EC">
      <w:pPr>
        <w:spacing w:before="21" w:after="2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22. </w:t>
      </w:r>
      <w:r w:rsidRPr="005A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Факс</w:t>
      </w: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: 8(841-46)</w:t>
      </w:r>
      <w:r w:rsidR="007F495A"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2-17-03</w:t>
      </w:r>
    </w:p>
    <w:p w14:paraId="2B52B632" w14:textId="77777777" w:rsidR="00E143EC" w:rsidRPr="00036B6B" w:rsidRDefault="00E143EC" w:rsidP="00E143EC">
      <w:pPr>
        <w:spacing w:before="21" w:after="2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23. </w:t>
      </w:r>
      <w:r w:rsidRPr="005A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Должность второго лица организации</w:t>
      </w: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: главный бухгалтер</w:t>
      </w:r>
    </w:p>
    <w:p w14:paraId="1F2460A7" w14:textId="4DDB1358" w:rsidR="00E143EC" w:rsidRPr="00036B6B" w:rsidRDefault="00E143EC" w:rsidP="00E143EC">
      <w:pPr>
        <w:spacing w:before="21" w:after="2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24. </w:t>
      </w:r>
      <w:r w:rsidRPr="005A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Ф.И.О. второго лица организации</w:t>
      </w:r>
      <w:r w:rsidR="005A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Михайлина Надежда Сергеевна</w:t>
      </w:r>
    </w:p>
    <w:p w14:paraId="519C9AE4" w14:textId="77777777" w:rsidR="00E143EC" w:rsidRPr="00036B6B" w:rsidRDefault="00E143EC" w:rsidP="00E143EC">
      <w:pPr>
        <w:spacing w:before="21" w:after="2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25. </w:t>
      </w:r>
      <w:r w:rsidRPr="005A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Телефон</w:t>
      </w: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: 8(841-46) 2-17-03</w:t>
      </w:r>
    </w:p>
    <w:p w14:paraId="7FEF0DD1" w14:textId="2F39BAFD" w:rsidR="00E143EC" w:rsidRPr="00036B6B" w:rsidRDefault="00E143EC" w:rsidP="00E143EC">
      <w:pPr>
        <w:spacing w:before="21" w:after="2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26. </w:t>
      </w:r>
      <w:r w:rsidRPr="005A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Факс:</w:t>
      </w: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8(841-46)</w:t>
      </w:r>
      <w:r w:rsidR="007F495A"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2-17-03</w:t>
      </w:r>
    </w:p>
    <w:p w14:paraId="58F4DC36" w14:textId="49653BC1" w:rsidR="006530D3" w:rsidRPr="00036B6B" w:rsidRDefault="00E143EC" w:rsidP="005A6B3C">
      <w:pPr>
        <w:spacing w:before="21" w:after="21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>27. </w:t>
      </w:r>
      <w:r w:rsidRPr="005A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Номера лицевых бюджетных организаций, открытых на текущем бюджетном счете Финансового управления</w:t>
      </w:r>
      <w:r w:rsidRPr="00036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6B3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36B6B">
        <w:rPr>
          <w:rFonts w:ascii="Times New Roman" w:eastAsia="Times New Roman" w:hAnsi="Times New Roman" w:cs="Times New Roman"/>
          <w:sz w:val="28"/>
          <w:szCs w:val="28"/>
        </w:rPr>
        <w:t>948150313</w:t>
      </w:r>
    </w:p>
    <w:sectPr w:rsidR="006530D3" w:rsidRPr="00036B6B" w:rsidSect="005A6B3C">
      <w:pgSz w:w="11906" w:h="16838"/>
      <w:pgMar w:top="624" w:right="85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406BF"/>
    <w:multiLevelType w:val="hybridMultilevel"/>
    <w:tmpl w:val="D632B8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3EC"/>
    <w:rsid w:val="00036B6B"/>
    <w:rsid w:val="005A6B3C"/>
    <w:rsid w:val="006530D3"/>
    <w:rsid w:val="007F495A"/>
    <w:rsid w:val="008A723F"/>
    <w:rsid w:val="00A35C67"/>
    <w:rsid w:val="00AF3A16"/>
    <w:rsid w:val="00BA5C35"/>
    <w:rsid w:val="00E143EC"/>
    <w:rsid w:val="00F3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7D60A"/>
  <w15:docId w15:val="{944272C2-9254-4304-8C24-E62B40BE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2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293</Words>
  <Characters>1673</Characters>
  <Application>Microsoft Office Word</Application>
  <DocSecurity>0</DocSecurity>
  <Lines>13</Lines>
  <Paragraphs>3</Paragraphs>
  <ScaleCrop>false</ScaleCrop>
  <Company>Microsoft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</dc:creator>
  <cp:keywords/>
  <dc:description/>
  <cp:lastModifiedBy>Intel</cp:lastModifiedBy>
  <cp:revision>13</cp:revision>
  <dcterms:created xsi:type="dcterms:W3CDTF">2021-01-27T14:04:00Z</dcterms:created>
  <dcterms:modified xsi:type="dcterms:W3CDTF">2021-02-08T11:55:00Z</dcterms:modified>
</cp:coreProperties>
</file>